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B3F0FB" w:rsidR="00A77598" w:rsidRPr="004023B5" w:rsidRDefault="004023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42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27A">
              <w:rPr>
                <w:rFonts w:ascii="Times New Roman" w:hAnsi="Times New Roman" w:cs="Times New Roman"/>
                <w:sz w:val="20"/>
                <w:szCs w:val="20"/>
              </w:rPr>
              <w:t>к.э.н, Василенко Виктория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03E215" w:rsidR="004475DA" w:rsidRPr="004023B5" w:rsidRDefault="004023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8FB35A" w14:textId="77777777" w:rsidR="0072427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1848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_Toc206581848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3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58E05D29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49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_Toc206581849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3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3262C317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0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_Toc206581850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3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11E310FD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1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_Toc206581851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4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4F0F8643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2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_Toc206581852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9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219E95B4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3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_Toc206581853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9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5BE1DA4E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4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_Toc206581854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10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0280B9DB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5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_Toc206581855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10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1F66C008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6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_Toc206581856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10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43E1B299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7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_Toc206581857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12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448D7132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8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_Toc206581858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13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013C6E4C" w14:textId="77777777" w:rsidR="0072427A" w:rsidRDefault="00231B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59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_Toc206581859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06601901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0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_Toc206581860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2FABE21B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1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_Toc206581861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700DE143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2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_Toc206581862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5F87B96B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3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_Toc206581863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74E11981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4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_Toc206581864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7A9C6FAF" w14:textId="77777777" w:rsidR="0072427A" w:rsidRDefault="00231B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1865" w:history="1">
            <w:r w:rsidR="0072427A" w:rsidRPr="008A67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427A">
              <w:rPr>
                <w:noProof/>
                <w:webHidden/>
              </w:rPr>
              <w:tab/>
            </w:r>
            <w:r w:rsidR="0072427A">
              <w:rPr>
                <w:noProof/>
                <w:webHidden/>
              </w:rPr>
              <w:fldChar w:fldCharType="begin"/>
            </w:r>
            <w:r w:rsidR="0072427A">
              <w:rPr>
                <w:noProof/>
                <w:webHidden/>
              </w:rPr>
              <w:instrText xml:space="preserve"> PAGEREF _Toc206581865 \h </w:instrText>
            </w:r>
            <w:r w:rsidR="0072427A">
              <w:rPr>
                <w:noProof/>
                <w:webHidden/>
              </w:rPr>
            </w:r>
            <w:r w:rsidR="0072427A">
              <w:rPr>
                <w:noProof/>
                <w:webHidden/>
              </w:rPr>
              <w:fldChar w:fldCharType="separate"/>
            </w:r>
            <w:r w:rsidR="0072427A">
              <w:rPr>
                <w:noProof/>
                <w:webHidden/>
              </w:rPr>
              <w:t>15</w:t>
            </w:r>
            <w:r w:rsidR="0072427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1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B02EB8E" w:rsidR="00751095" w:rsidRPr="00352B6F" w:rsidRDefault="0072427A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базовых экономических знаний, умений анализировать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экономические процессы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мире, развитие экономического мышления, направленного на понимание форм, методов, приоритетов, направлений развития экономики и принятие обоснованных экономических решений в различных областях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1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1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72427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42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42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42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42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42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427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42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427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42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72427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72427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42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42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427A">
              <w:rPr>
                <w:rFonts w:ascii="Times New Roman" w:hAnsi="Times New Roman" w:cs="Times New Roman"/>
              </w:rPr>
              <w:t>основы экономической теории, правовые нормы и методологические основы принятия экономических решений, необходимые для осуществления профессиональных и социальных задач.</w:t>
            </w:r>
            <w:r w:rsidRPr="007242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42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427A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экономического выбора экономических субъектов, применять полученные знания для понимания </w:t>
            </w:r>
            <w:proofErr w:type="gramStart"/>
            <w:r w:rsidR="00FD518F" w:rsidRPr="0072427A">
              <w:rPr>
                <w:rFonts w:ascii="Times New Roman" w:hAnsi="Times New Roman" w:cs="Times New Roman"/>
              </w:rPr>
              <w:t>механизма влияния условий функционирования экономических субъектов</w:t>
            </w:r>
            <w:proofErr w:type="gramEnd"/>
            <w:r w:rsidR="00FD518F" w:rsidRPr="0072427A">
              <w:rPr>
                <w:rFonts w:ascii="Times New Roman" w:hAnsi="Times New Roman" w:cs="Times New Roman"/>
              </w:rPr>
              <w:t xml:space="preserve"> на принятие ими хозяйственных решений.</w:t>
            </w:r>
            <w:r w:rsidRPr="0072427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42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427A">
              <w:rPr>
                <w:rFonts w:ascii="Times New Roman" w:hAnsi="Times New Roman" w:cs="Times New Roman"/>
              </w:rPr>
              <w:t xml:space="preserve">навыками анализа современных экономических проблем на различных </w:t>
            </w:r>
            <w:proofErr w:type="gramStart"/>
            <w:r w:rsidR="00FD518F" w:rsidRPr="0072427A">
              <w:rPr>
                <w:rFonts w:ascii="Times New Roman" w:hAnsi="Times New Roman" w:cs="Times New Roman"/>
              </w:rPr>
              <w:t>уровнях</w:t>
            </w:r>
            <w:proofErr w:type="gramEnd"/>
            <w:r w:rsidR="00FD518F" w:rsidRPr="0072427A">
              <w:rPr>
                <w:rFonts w:ascii="Times New Roman" w:hAnsi="Times New Roman" w:cs="Times New Roman"/>
              </w:rPr>
              <w:t xml:space="preserve"> и перспектив роста экономики; принципами и современными методами экономического анализа для принятия решений.</w:t>
            </w:r>
            <w:r w:rsidRPr="007242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2427A" w14:paraId="4FB3665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DCA4" w14:textId="77777777" w:rsidR="00751095" w:rsidRPr="007242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7242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427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5A34" w14:textId="77777777" w:rsidR="00751095" w:rsidRPr="007242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5E30" w14:textId="77777777" w:rsidR="00751095" w:rsidRPr="007242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427A">
              <w:rPr>
                <w:rFonts w:ascii="Times New Roman" w:hAnsi="Times New Roman" w:cs="Times New Roman"/>
              </w:rPr>
              <w:t>основные закономерности функционирования современной экономики на различных уровнях.</w:t>
            </w:r>
            <w:r w:rsidRPr="0072427A">
              <w:rPr>
                <w:rFonts w:ascii="Times New Roman" w:hAnsi="Times New Roman" w:cs="Times New Roman"/>
              </w:rPr>
              <w:t xml:space="preserve"> </w:t>
            </w:r>
          </w:p>
          <w:p w14:paraId="335718C7" w14:textId="77777777" w:rsidR="00751095" w:rsidRPr="007242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427A">
              <w:rPr>
                <w:rFonts w:ascii="Times New Roman" w:hAnsi="Times New Roman" w:cs="Times New Roman"/>
              </w:rPr>
              <w:t xml:space="preserve">использовать принципы экономического анализа для объяснения последствий экономической политики, для принятия обоснованных экономических решений в различных </w:t>
            </w:r>
            <w:proofErr w:type="gramStart"/>
            <w:r w:rsidR="00FD518F" w:rsidRPr="0072427A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72427A">
              <w:rPr>
                <w:rFonts w:ascii="Times New Roman" w:hAnsi="Times New Roman" w:cs="Times New Roman"/>
              </w:rPr>
              <w:t xml:space="preserve"> жизнедеятельности.</w:t>
            </w:r>
            <w:r w:rsidRPr="0072427A">
              <w:rPr>
                <w:rFonts w:ascii="Times New Roman" w:hAnsi="Times New Roman" w:cs="Times New Roman"/>
              </w:rPr>
              <w:t xml:space="preserve">. </w:t>
            </w:r>
          </w:p>
          <w:p w14:paraId="2F5E4CC1" w14:textId="77777777" w:rsidR="00751095" w:rsidRPr="007242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2427A">
              <w:rPr>
                <w:rFonts w:ascii="Times New Roman" w:hAnsi="Times New Roman" w:cs="Times New Roman"/>
              </w:rPr>
              <w:t>Владеть</w:t>
            </w:r>
            <w:r w:rsidRPr="0072427A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72427A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72427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2427A">
              <w:rPr>
                <w:rFonts w:ascii="Times New Roman" w:hAnsi="Times New Roman" w:cs="Times New Roman"/>
                <w:lang w:val="en-US"/>
              </w:rPr>
              <w:t>экономического</w:t>
            </w:r>
            <w:proofErr w:type="spellEnd"/>
            <w:r w:rsidR="00FD518F" w:rsidRPr="0072427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72427A">
              <w:rPr>
                <w:rFonts w:ascii="Times New Roman" w:hAnsi="Times New Roman" w:cs="Times New Roman"/>
                <w:lang w:val="en-US"/>
              </w:rPr>
              <w:t>исследования</w:t>
            </w:r>
            <w:proofErr w:type="spellEnd"/>
            <w:proofErr w:type="gramStart"/>
            <w:r w:rsidR="00FD518F" w:rsidRPr="0072427A">
              <w:rPr>
                <w:rFonts w:ascii="Times New Roman" w:hAnsi="Times New Roman" w:cs="Times New Roman"/>
                <w:lang w:val="en-US"/>
              </w:rPr>
              <w:t>.</w:t>
            </w:r>
            <w:r w:rsidRPr="0072427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18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проблемы экономической теории.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как наука. Основные этапы ее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система: элементы, структура, взаимодействие. Цели и задачи экономики. Структура экономики. Микро-, мезо-, макро- и мегаэкономика. Экономическая деятельность: содержание и мотивы. Экономические субъекты (агенты), хозяйствующие (деловые) единицы. Экономические отношения: их субъекты и объекты. Экономические законы и категории. Методология экономической науки. Методы познания экономических процессов. Экономическая наука и экономическая политика.</w:t>
            </w:r>
            <w:r w:rsidRPr="00352B6F">
              <w:rPr>
                <w:lang w:bidi="ru-RU"/>
              </w:rPr>
              <w:br/>
              <w:t>Истоки экономической науки. Меркантилизм, физиократия, классическая политическая экономия, утопический социализм, марксизм, историческая школы. Основные экономические школы ХХ века. Неоклассическое направление. Маржинализм и неоклассика. Монетаризм. Неолиберализм. Кейнсианство и неокейнсианство. Институционально-социологическое направление. Неоинституционализм. Экономический глобализм. Российская экономическая наука и ее вклад в мировое знание. Лауреаты нобелевской премии по экономике и их идеи.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9813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B37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40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экономическом развитии общества. Способ производства.  Труд и рабочая сила.  Предмет труда и средства труда. Простые моменты процесса труда. Производственные отношения. Понятие блага, продукта, услуги. Классификация благ (материальные и нематериальные, внутренние и внешние, экономические и неэкономические, общественное благо). Экономические ресурсы. Абсолютная и относительная ограниченность ресурсов. Потребности и их виды, безграничность потребностей. Кривая производственных возможностей. Производственная функция. Цели и экономические формы результатов общественного производства. Совокупный общественный продукт. Стадии движения общественного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74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21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63F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A2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690A3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49E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хозяйства и модели организации экономических систем. Собственность как основа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E79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Типы классификации экономических систем. Формационный подход. Эволюционный подход к развитию хозяйства. Цивилизационный подход. Теории стадий роста. Информационная экономика и современное хозяйство. Традиционная, командная, рыночная и смешанная экономика. Переходная экономика. Модели экономических систем. Особенности российской цивилизации.</w:t>
            </w:r>
            <w:r w:rsidRPr="00352B6F">
              <w:rPr>
                <w:lang w:bidi="ru-RU"/>
              </w:rPr>
              <w:br/>
              <w:t>Экономические институты: содержание и роль в системе общественных взаимодействий. Институты и организации, формальные и неформальные правила поведения. Собственность как экономическая категория и основа экономической системы. Экономическая теория «прав собственности» Р. Коуза и А. Алчиана. «Пучок прав» собственности. Трансакционные издержки. Права собственности. Владение, распоряжение и пользование. -Виды собственности.  Законы собственности и законы присвоения. Роль собственности в реформировании экономики. Приватизация и разгосударствление: методы и последствия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76E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AC9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956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337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BB80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2A1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 Теории стоимости и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1B3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 и его характеристики. Товарное хозяйство: причины и условия возникновения, основные черты. Простое и капиталистическое товарное производство. Денежный обмен. Модели товарного производства (простое, свободный рынок, регулируемый рынок, деформированный рынок). Развитая, развивающаяся, социально-ориентированная, корпоративная, смешанная рыночная экономика. Экономическая теория человека в рыночной экономике. Концепция «экономического человека». Субъекты рынка и их экономические цели.</w:t>
            </w:r>
            <w:r w:rsidRPr="00352B6F">
              <w:rPr>
                <w:lang w:bidi="ru-RU"/>
              </w:rPr>
              <w:br/>
              <w:t>Товар и его свойства: стоимость и потребительная стоимость. Альтернативные теории стоимости. Теория предельной полезности. Деньги. Сущность денег. Функции денег. Эволюция форм денег. Законы денежного обращения. Денежная система: содержание и назначение. Биметаллизм, монометаллизм, золотомонетный стандарт, золотослитковый стандарт, золотодевизный стандарт, система неразменных бумажных и кредитных денег, система электронных денег. Денежные реформы. История российских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24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9E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04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FC5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F92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250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Предпринимательская деятельность и рыночные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3C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Предпринимательство как основа рыночных взаимосвязей. Виды и формы предпринимательства (единоличное владение, партнерство, корпорация). Предпринимательство  в современной России. Государственное предпринимательство. Предпринимательский выбор и экономический риск. Содержание и виды риска. Показатели риска. Методы снижения риска. Теории фирмы. Организационно-правовые формы предприятий (Гражданский кодекс РФ). Классификация бизнес-организаций. Менеджмент: сущность, виды, функции. Менеджмент и маркетинг.</w:t>
            </w:r>
            <w:r w:rsidRPr="00352B6F">
              <w:rPr>
                <w:lang w:bidi="ru-RU"/>
              </w:rPr>
              <w:br/>
              <w:t>Понятие рынка. Рыночная экономика. Функции и роль рынка в общественном производстве. Условия функционирования рынка. Виды рынков и их классификация. Сегментация рынков. Границы рыночных отношений. Структура рынка. Инфраструктура рынка. Условия перехода к рыночной системе хозяйствования.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198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5B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600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DA8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23FA2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95B3E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</w:t>
            </w:r>
          </w:p>
        </w:tc>
      </w:tr>
      <w:tr w:rsidR="005B37A7" w:rsidRPr="005B37A7" w14:paraId="1DD0F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0F5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Механизм функционирования рынка.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98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функциональное взаимодействие спроса, предложения и цен. Конъюнктура рынка. Спрос, закон спроса. Предложение, закон предложения. Взаимодействие спроса и предложения. Рыночное равновесие. Эластичность спроса и предложения. Конкуренция и ее виды. Свободная конкуренция. Несовершенная конкуренция и ее модели. Чистая монополия, олигополия, монополистическая конкуренция. Виды монополий. Антимонопольное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44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87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33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247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D840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D9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Формирование предпринимательского капитала и его оборот.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4E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капитала. Формирование предпринимательского капитала: источники и методы. Кругооборот и оборот капитала, основной и оборотный капитал. Износ основного капитала. Материальный (физический) и моральный износ. Амортизация, норма амортизации. Система показателей эффективности использования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E0F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93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B7C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821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E5B1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F5C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0C1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их классификация. Издержки общества и издержки фирмы. Бухгалтерская и экономическая характеристики издержек производства. Постоянные и переменные факторы производства. Предельный и средний продукты. Издержки в коротком периоде. Совокупные издержки. Средние издержки. Предельные издержки. Кривая долгосрочных средних издержек (оберточная кривая). Эффект масштаба. Издержки и конкурентоспособность бизнес-организации.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93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1A3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84F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F13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30237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DF6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Экономика домашнего хозяйства. Теория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98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экономический субъект. Потребительская корзина. Домохозяйство как потребитель готовой продукции. Поведение потребителей: цели и мотивы. Содержание принципа рациональности в поведении потребителя. Потребительский выбор. Максимизация совокупной полезности. Изменение цен и доходов, его влияние на тип потребительского поведения. Приемы и инструменты анализа поведения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BF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1A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2B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67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EB461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AF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7F9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главный результат функционирования фирмы. Факторы, определяющие величину прибыли. Функции прибыли. Сущность и структура предпринимательского дохода. Заработная плата. Формы и системы оплаты труда. Номинальная и реальная заработная плата. Процент, норма процента. Роль процента в современной экономике. Земельная рента и ее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5B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27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D1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33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97D8E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16DF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макроуровне.</w:t>
            </w:r>
          </w:p>
        </w:tc>
      </w:tr>
      <w:tr w:rsidR="005B37A7" w:rsidRPr="005B37A7" w14:paraId="62577D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94D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как единое целое.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EB5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Макроэкономические субъекты и их функциональные признаки. Модели кругооборота продукта и дохода. Цели и инструменты макроэкономической политики. Основные макроэкономические показатели и их измерение.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07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B6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38C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C3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E84D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F0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Совокупный спрос. Совокупное предложение.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F09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Равновесие совокупного спроса и совокупного предложения. Общая характеристика потребления, сбережения и инвестиций. Классификация инвестиций. Инвестиционный спрос и факторы, его определяющие. Взаимосвязь инвестиций и национального дохода. Парадокс бережливости. Принцип акселератора.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B1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37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58D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758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C5DA2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6A1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рост. Циклическое развитие экономики. Теория экономического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05D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факторы экономического роста. Характерные черты современного экономического роста. Показатели экономического роста. Экстенсивный и интенсивный типы экономического роста. Понятие общего макроэкономического равновесия. Неоклассическая, кейнсианская и синтезированная модели общего макроэкономического равновесия. Сущность циклического развития и его характерные особенности. Фазы цикла. Основные характеристики экономического цикла деловой активности. Антициклическая политика.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E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1E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CD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03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BFB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FE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Труд, занятость и безработица.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E5D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человека в обеспечении экономического роста. Рабочая сила и человеческий капитал. Уровень занятости. Безработица и ее виды. Экономические и социальные издержки безработицы. Рынок труда. Цена труда. Внутренняя и международная миграция трудовых ресурсов. Социальное партнерство и договорной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61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E4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08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BD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48A7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0BB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Денежно-кредитная система и монетарная политика. Инфляция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66F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денежных систем. Денежная масса. Спрос и предложение денег. Сущность, функции и формы кредита. Денежно-кредитная система, ее структура и функции. Банки, их виды и функции. Центральный банк, коммерческие банки. Рынок ценных бумаг. Инфляция, ее определение и измерение. Темпы и виды инфляции. Причины инфляции. Социально-экономические последствия инфляции. Связь безработицы и инфляции. Специфика инфляции на современном этапе развития экономики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28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DE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C6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1B5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5AC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B9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Финансовая система. Бюджетно-налоговое регулирование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0C4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отношений. Основные принципы построения финансовой системы. Финансовая политика государства. Государственный бюджет. Бюджетная система. Бюджетный дефицит. Налоги и их классификация. Кривая Лаффера. Налоговая система. Фискальная политика государства. 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E3C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C0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4A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3D9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1FA6C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01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BE9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Дифференциация доходов: причины и факторы. Виды, показатели и последствия бедности населения. Уровень и качество жизни. Государственное перераспределение доходов. Социальная политика государства: цели и инструменты. Система социальной защиты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C7C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479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C81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5E3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0D74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B9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Мировое хозяйство и международные торгово-экономические отношения: теория, становление, развитие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A53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Вывоз капитала и международный кредит. Международная миграция рабочей силы и капитала. Международное разделение труда. Международные валютные отношения. Глобализация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262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2B8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3E3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5E0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18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1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42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1B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  <w:tr w:rsidR="00262CF0" w:rsidRPr="007E6725" w14:paraId="73BC15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31AFFD" w14:textId="77777777" w:rsidR="00262CF0" w:rsidRPr="007242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39569A" w14:textId="77777777" w:rsidR="00262CF0" w:rsidRPr="007E6725" w:rsidRDefault="00231B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262CF0" w:rsidRPr="007E6725" w14:paraId="50CC92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895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94D05" w14:textId="77777777" w:rsidR="00262CF0" w:rsidRPr="007E6725" w:rsidRDefault="00231B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242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¾Ð²Ñ%20ÑÐºÐ¾Ð½Ð¾Ð¼Ð¸ÐºÐ¸.pdf</w:t>
              </w:r>
            </w:hyperlink>
          </w:p>
        </w:tc>
      </w:tr>
      <w:tr w:rsidR="00262CF0" w:rsidRPr="004023B5" w14:paraId="79EB08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028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Добрынин, </w:t>
            </w:r>
            <w:proofErr w:type="gramStart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>А И</w:t>
            </w:r>
            <w:proofErr w:type="gramEnd"/>
            <w:r w:rsidRPr="0072427A">
              <w:rPr>
                <w:rFonts w:ascii="Times New Roman" w:hAnsi="Times New Roman" w:cs="Times New Roman"/>
                <w:sz w:val="24"/>
                <w:szCs w:val="24"/>
              </w:rPr>
              <w:t xml:space="preserve">. Экономическая теория: Учебник для вузов. 4-е издание. / А И Добрынин, Л С Тарасевич.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B50E4" w14:textId="77777777" w:rsidR="00262CF0" w:rsidRPr="007E6725" w:rsidRDefault="00231B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2427A">
                <w:rPr>
                  <w:color w:val="00008B"/>
                  <w:u w:val="single"/>
                  <w:lang w:val="en-US"/>
                </w:rPr>
                <w:t>https://ibooks.ru/reading.php?short=1&amp;productid=379480</w:t>
              </w:r>
            </w:hyperlink>
          </w:p>
        </w:tc>
      </w:tr>
    </w:tbl>
    <w:p w14:paraId="570D085B" w14:textId="77777777" w:rsidR="0091168E" w:rsidRPr="0072427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1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3CD7A0" w14:textId="77777777" w:rsidTr="007B550D">
        <w:tc>
          <w:tcPr>
            <w:tcW w:w="9345" w:type="dxa"/>
          </w:tcPr>
          <w:p w14:paraId="48B8CA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EA6044" w14:textId="77777777" w:rsidTr="007B550D">
        <w:tc>
          <w:tcPr>
            <w:tcW w:w="9345" w:type="dxa"/>
          </w:tcPr>
          <w:p w14:paraId="5D291A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71E43C" w14:textId="77777777" w:rsidTr="007B550D">
        <w:tc>
          <w:tcPr>
            <w:tcW w:w="9345" w:type="dxa"/>
          </w:tcPr>
          <w:p w14:paraId="167BDA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B66C51" w14:textId="77777777" w:rsidTr="007B550D">
        <w:tc>
          <w:tcPr>
            <w:tcW w:w="9345" w:type="dxa"/>
          </w:tcPr>
          <w:p w14:paraId="344D90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1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1B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1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427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42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42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42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42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427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72427A">
              <w:rPr>
                <w:sz w:val="22"/>
                <w:szCs w:val="22"/>
              </w:rPr>
              <w:t>Оборудован</w:t>
            </w:r>
            <w:proofErr w:type="gramEnd"/>
            <w:r w:rsidRPr="0072427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72427A">
              <w:rPr>
                <w:sz w:val="22"/>
                <w:szCs w:val="22"/>
              </w:rPr>
              <w:t>комплексом</w:t>
            </w:r>
            <w:proofErr w:type="gramStart"/>
            <w:r w:rsidRPr="0072427A">
              <w:rPr>
                <w:sz w:val="22"/>
                <w:szCs w:val="22"/>
              </w:rPr>
              <w:t>.С</w:t>
            </w:r>
            <w:proofErr w:type="gramEnd"/>
            <w:r w:rsidRPr="0072427A">
              <w:rPr>
                <w:sz w:val="22"/>
                <w:szCs w:val="22"/>
              </w:rPr>
              <w:t>пециализированная</w:t>
            </w:r>
            <w:proofErr w:type="spellEnd"/>
            <w:r w:rsidRPr="007242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427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2427A">
              <w:rPr>
                <w:sz w:val="22"/>
                <w:szCs w:val="22"/>
                <w:lang w:val="en-US"/>
              </w:rPr>
              <w:t>I</w:t>
            </w:r>
            <w:r w:rsidRPr="0072427A">
              <w:rPr>
                <w:sz w:val="22"/>
                <w:szCs w:val="22"/>
              </w:rPr>
              <w:t>5-7400/8</w:t>
            </w:r>
            <w:r w:rsidRPr="0072427A">
              <w:rPr>
                <w:sz w:val="22"/>
                <w:szCs w:val="22"/>
                <w:lang w:val="en-US"/>
              </w:rPr>
              <w:t>Gb</w:t>
            </w:r>
            <w:r w:rsidRPr="0072427A">
              <w:rPr>
                <w:sz w:val="22"/>
                <w:szCs w:val="22"/>
              </w:rPr>
              <w:t>/1</w:t>
            </w:r>
            <w:r w:rsidRPr="0072427A">
              <w:rPr>
                <w:sz w:val="22"/>
                <w:szCs w:val="22"/>
                <w:lang w:val="en-US"/>
              </w:rPr>
              <w:t>Tb</w:t>
            </w:r>
            <w:r w:rsidRPr="0072427A">
              <w:rPr>
                <w:sz w:val="22"/>
                <w:szCs w:val="22"/>
              </w:rPr>
              <w:t>/</w:t>
            </w:r>
            <w:r w:rsidRPr="0072427A">
              <w:rPr>
                <w:sz w:val="22"/>
                <w:szCs w:val="22"/>
                <w:lang w:val="en-US"/>
              </w:rPr>
              <w:t>DELL</w:t>
            </w:r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S</w:t>
            </w:r>
            <w:r w:rsidRPr="0072427A">
              <w:rPr>
                <w:sz w:val="22"/>
                <w:szCs w:val="22"/>
              </w:rPr>
              <w:t>2218</w:t>
            </w:r>
            <w:r w:rsidRPr="0072427A">
              <w:rPr>
                <w:sz w:val="22"/>
                <w:szCs w:val="22"/>
                <w:lang w:val="en-US"/>
              </w:rPr>
              <w:t>H</w:t>
            </w:r>
            <w:r w:rsidRPr="0072427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OP</w:t>
            </w:r>
            <w:r w:rsidRPr="0072427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72427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427A" w14:paraId="561DFE4D" w14:textId="77777777" w:rsidTr="008416EB">
        <w:tc>
          <w:tcPr>
            <w:tcW w:w="7797" w:type="dxa"/>
            <w:shd w:val="clear" w:color="auto" w:fill="auto"/>
          </w:tcPr>
          <w:p w14:paraId="5766281B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2427A">
              <w:rPr>
                <w:sz w:val="22"/>
                <w:szCs w:val="22"/>
              </w:rPr>
              <w:t>комплекс</w:t>
            </w:r>
            <w:proofErr w:type="gramStart"/>
            <w:r w:rsidRPr="0072427A">
              <w:rPr>
                <w:sz w:val="22"/>
                <w:szCs w:val="22"/>
              </w:rPr>
              <w:t>"С</w:t>
            </w:r>
            <w:proofErr w:type="gramEnd"/>
            <w:r w:rsidRPr="0072427A">
              <w:rPr>
                <w:sz w:val="22"/>
                <w:szCs w:val="22"/>
              </w:rPr>
              <w:t>пециализированная</w:t>
            </w:r>
            <w:proofErr w:type="spellEnd"/>
            <w:r w:rsidRPr="0072427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2427A">
              <w:rPr>
                <w:sz w:val="22"/>
                <w:szCs w:val="22"/>
              </w:rPr>
              <w:t>)д</w:t>
            </w:r>
            <w:proofErr w:type="gramEnd"/>
            <w:r w:rsidRPr="0072427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2427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427A">
              <w:rPr>
                <w:sz w:val="22"/>
                <w:szCs w:val="22"/>
              </w:rPr>
              <w:t>5-8400/8</w:t>
            </w:r>
            <w:r w:rsidRPr="0072427A">
              <w:rPr>
                <w:sz w:val="22"/>
                <w:szCs w:val="22"/>
                <w:lang w:val="en-US"/>
              </w:rPr>
              <w:t>GB</w:t>
            </w:r>
            <w:r w:rsidRPr="0072427A">
              <w:rPr>
                <w:sz w:val="22"/>
                <w:szCs w:val="22"/>
              </w:rPr>
              <w:t>/500</w:t>
            </w:r>
            <w:r w:rsidRPr="0072427A">
              <w:rPr>
                <w:sz w:val="22"/>
                <w:szCs w:val="22"/>
                <w:lang w:val="en-US"/>
              </w:rPr>
              <w:t>GB</w:t>
            </w:r>
            <w:r w:rsidRPr="0072427A">
              <w:rPr>
                <w:sz w:val="22"/>
                <w:szCs w:val="22"/>
              </w:rPr>
              <w:t>_</w:t>
            </w:r>
            <w:r w:rsidRPr="0072427A">
              <w:rPr>
                <w:sz w:val="22"/>
                <w:szCs w:val="22"/>
                <w:lang w:val="en-US"/>
              </w:rPr>
              <w:t>SSD</w:t>
            </w:r>
            <w:r w:rsidRPr="0072427A">
              <w:rPr>
                <w:sz w:val="22"/>
                <w:szCs w:val="22"/>
              </w:rPr>
              <w:t>/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VA</w:t>
            </w:r>
            <w:r w:rsidRPr="0072427A">
              <w:rPr>
                <w:sz w:val="22"/>
                <w:szCs w:val="22"/>
              </w:rPr>
              <w:t>2410-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2427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2427A">
              <w:rPr>
                <w:sz w:val="22"/>
                <w:szCs w:val="22"/>
                <w:lang w:val="en-US"/>
              </w:rPr>
              <w:t>Intel</w:t>
            </w:r>
            <w:r w:rsidRPr="0072427A">
              <w:rPr>
                <w:sz w:val="22"/>
                <w:szCs w:val="22"/>
              </w:rPr>
              <w:t xml:space="preserve">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x</w:t>
            </w:r>
            <w:r w:rsidRPr="0072427A">
              <w:rPr>
                <w:sz w:val="22"/>
                <w:szCs w:val="22"/>
              </w:rPr>
              <w:t xml:space="preserve">2 </w:t>
            </w:r>
            <w:r w:rsidRPr="0072427A">
              <w:rPr>
                <w:sz w:val="22"/>
                <w:szCs w:val="22"/>
                <w:lang w:val="en-US"/>
              </w:rPr>
              <w:t>g</w:t>
            </w:r>
            <w:r w:rsidRPr="0072427A">
              <w:rPr>
                <w:sz w:val="22"/>
                <w:szCs w:val="22"/>
              </w:rPr>
              <w:t xml:space="preserve">3250 </w:t>
            </w:r>
            <w:proofErr w:type="spellStart"/>
            <w:r w:rsidRPr="0072427A">
              <w:rPr>
                <w:sz w:val="22"/>
                <w:szCs w:val="22"/>
              </w:rPr>
              <w:t>клавиатура+мышь</w:t>
            </w:r>
            <w:proofErr w:type="spellEnd"/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L</w:t>
            </w:r>
            <w:r w:rsidRPr="0072427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2427A">
              <w:rPr>
                <w:sz w:val="22"/>
                <w:szCs w:val="22"/>
              </w:rPr>
              <w:t xml:space="preserve">,монитор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2427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1D74FF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427A" w14:paraId="45CB0F62" w14:textId="77777777" w:rsidTr="008416EB">
        <w:tc>
          <w:tcPr>
            <w:tcW w:w="7797" w:type="dxa"/>
            <w:shd w:val="clear" w:color="auto" w:fill="auto"/>
          </w:tcPr>
          <w:p w14:paraId="57B1BB7E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427A">
              <w:rPr>
                <w:sz w:val="22"/>
                <w:szCs w:val="22"/>
              </w:rPr>
              <w:t>комплексом</w:t>
            </w:r>
            <w:proofErr w:type="gramStart"/>
            <w:r w:rsidRPr="0072427A">
              <w:rPr>
                <w:sz w:val="22"/>
                <w:szCs w:val="22"/>
              </w:rPr>
              <w:t>.С</w:t>
            </w:r>
            <w:proofErr w:type="gramEnd"/>
            <w:r w:rsidRPr="0072427A">
              <w:rPr>
                <w:sz w:val="22"/>
                <w:szCs w:val="22"/>
              </w:rPr>
              <w:t>пециализированная</w:t>
            </w:r>
            <w:proofErr w:type="spellEnd"/>
            <w:r w:rsidRPr="0072427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427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72427A">
              <w:rPr>
                <w:sz w:val="22"/>
                <w:szCs w:val="22"/>
                <w:lang w:val="en-US"/>
              </w:rPr>
              <w:t>Intel</w:t>
            </w:r>
            <w:r w:rsidRPr="0072427A">
              <w:rPr>
                <w:sz w:val="22"/>
                <w:szCs w:val="22"/>
              </w:rPr>
              <w:t xml:space="preserve">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427A">
              <w:rPr>
                <w:sz w:val="22"/>
                <w:szCs w:val="22"/>
              </w:rPr>
              <w:t xml:space="preserve">3-2100 2.4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427A">
              <w:rPr>
                <w:sz w:val="22"/>
                <w:szCs w:val="22"/>
              </w:rPr>
              <w:t>/500/4/</w:t>
            </w:r>
            <w:r w:rsidRPr="0072427A">
              <w:rPr>
                <w:sz w:val="22"/>
                <w:szCs w:val="22"/>
                <w:lang w:val="en-US"/>
              </w:rPr>
              <w:t>Acer</w:t>
            </w:r>
            <w:r w:rsidRPr="0072427A">
              <w:rPr>
                <w:sz w:val="22"/>
                <w:szCs w:val="22"/>
              </w:rPr>
              <w:t xml:space="preserve"> </w:t>
            </w:r>
            <w:r w:rsidRPr="0072427A">
              <w:rPr>
                <w:sz w:val="22"/>
                <w:szCs w:val="22"/>
                <w:lang w:val="en-US"/>
              </w:rPr>
              <w:t>V</w:t>
            </w:r>
            <w:r w:rsidRPr="0072427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2427A">
              <w:rPr>
                <w:sz w:val="22"/>
                <w:szCs w:val="22"/>
                <w:lang w:val="en-US"/>
              </w:rPr>
              <w:t>Epson</w:t>
            </w:r>
            <w:r w:rsidRPr="0072427A">
              <w:rPr>
                <w:sz w:val="22"/>
                <w:szCs w:val="22"/>
              </w:rPr>
              <w:t>-</w:t>
            </w:r>
            <w:r w:rsidRPr="0072427A">
              <w:rPr>
                <w:sz w:val="22"/>
                <w:szCs w:val="22"/>
                <w:lang w:val="en-US"/>
              </w:rPr>
              <w:t>EB</w:t>
            </w:r>
            <w:r w:rsidRPr="0072427A">
              <w:rPr>
                <w:sz w:val="22"/>
                <w:szCs w:val="22"/>
              </w:rPr>
              <w:t>-455</w:t>
            </w:r>
            <w:r w:rsidRPr="0072427A">
              <w:rPr>
                <w:sz w:val="22"/>
                <w:szCs w:val="22"/>
                <w:lang w:val="en-US"/>
              </w:rPr>
              <w:t>Wi</w:t>
            </w:r>
            <w:r w:rsidRPr="0072427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72C3B6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427A" w14:paraId="7F30987C" w14:textId="77777777" w:rsidTr="008416EB">
        <w:tc>
          <w:tcPr>
            <w:tcW w:w="7797" w:type="dxa"/>
            <w:shd w:val="clear" w:color="auto" w:fill="auto"/>
          </w:tcPr>
          <w:p w14:paraId="1A19FC85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2427A">
              <w:rPr>
                <w:sz w:val="22"/>
                <w:szCs w:val="22"/>
              </w:rPr>
              <w:t>комплекс</w:t>
            </w:r>
            <w:proofErr w:type="gramStart"/>
            <w:r w:rsidRPr="0072427A">
              <w:rPr>
                <w:sz w:val="22"/>
                <w:szCs w:val="22"/>
              </w:rPr>
              <w:t>"С</w:t>
            </w:r>
            <w:proofErr w:type="gramEnd"/>
            <w:r w:rsidRPr="0072427A">
              <w:rPr>
                <w:sz w:val="22"/>
                <w:szCs w:val="22"/>
              </w:rPr>
              <w:t>пециализированная</w:t>
            </w:r>
            <w:proofErr w:type="spellEnd"/>
            <w:r w:rsidRPr="0072427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2427A">
              <w:rPr>
                <w:sz w:val="22"/>
                <w:szCs w:val="22"/>
              </w:rPr>
              <w:t>кресела</w:t>
            </w:r>
            <w:proofErr w:type="spellEnd"/>
            <w:r w:rsidRPr="0072427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2427A">
              <w:rPr>
                <w:sz w:val="22"/>
                <w:szCs w:val="22"/>
              </w:rPr>
              <w:t>.К</w:t>
            </w:r>
            <w:proofErr w:type="gramEnd"/>
            <w:r w:rsidRPr="0072427A">
              <w:rPr>
                <w:sz w:val="22"/>
                <w:szCs w:val="22"/>
              </w:rPr>
              <w:t xml:space="preserve">омпьютер </w:t>
            </w:r>
            <w:r w:rsidRPr="0072427A">
              <w:rPr>
                <w:sz w:val="22"/>
                <w:szCs w:val="22"/>
                <w:lang w:val="en-US"/>
              </w:rPr>
              <w:t>Intel</w:t>
            </w:r>
            <w:r w:rsidRPr="0072427A">
              <w:rPr>
                <w:sz w:val="22"/>
                <w:szCs w:val="22"/>
              </w:rPr>
              <w:t xml:space="preserve">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427A">
              <w:rPr>
                <w:sz w:val="22"/>
                <w:szCs w:val="22"/>
              </w:rPr>
              <w:t xml:space="preserve">5 4460/1Тб/8Гб/монитор </w:t>
            </w:r>
            <w:r w:rsidRPr="0072427A">
              <w:rPr>
                <w:sz w:val="22"/>
                <w:szCs w:val="22"/>
                <w:lang w:val="en-US"/>
              </w:rPr>
              <w:t>Samsung</w:t>
            </w:r>
            <w:r w:rsidRPr="0072427A">
              <w:rPr>
                <w:sz w:val="22"/>
                <w:szCs w:val="22"/>
              </w:rPr>
              <w:t xml:space="preserve"> 23" - 1 шт., Компьютер </w:t>
            </w:r>
            <w:r w:rsidRPr="0072427A">
              <w:rPr>
                <w:sz w:val="22"/>
                <w:szCs w:val="22"/>
                <w:lang w:val="en-US"/>
              </w:rPr>
              <w:t>Intel</w:t>
            </w:r>
            <w:r w:rsidRPr="0072427A">
              <w:rPr>
                <w:sz w:val="22"/>
                <w:szCs w:val="22"/>
              </w:rPr>
              <w:t xml:space="preserve"> </w:t>
            </w:r>
            <w:proofErr w:type="spellStart"/>
            <w:r w:rsidRPr="007242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427A">
              <w:rPr>
                <w:sz w:val="22"/>
                <w:szCs w:val="22"/>
              </w:rPr>
              <w:t xml:space="preserve">5 4460/1Тб/8Гб/ монитор </w:t>
            </w:r>
            <w:r w:rsidRPr="0072427A">
              <w:rPr>
                <w:sz w:val="22"/>
                <w:szCs w:val="22"/>
                <w:lang w:val="en-US"/>
              </w:rPr>
              <w:t>Samsung</w:t>
            </w:r>
            <w:r w:rsidRPr="0072427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F92C97" w14:textId="77777777" w:rsidR="002C735C" w:rsidRPr="007242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42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18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1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1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1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27A" w14:paraId="44011B04" w14:textId="77777777" w:rsidTr="00DB1222">
        <w:tc>
          <w:tcPr>
            <w:tcW w:w="562" w:type="dxa"/>
          </w:tcPr>
          <w:p w14:paraId="5A6B374D" w14:textId="77777777" w:rsidR="0072427A" w:rsidRPr="004023B5" w:rsidRDefault="0072427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35761D" w14:textId="77777777" w:rsidR="0072427A" w:rsidRPr="0072427A" w:rsidRDefault="0072427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42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1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42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42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1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427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427A" w14:paraId="5A1C9382" w14:textId="77777777" w:rsidTr="00801458">
        <w:tc>
          <w:tcPr>
            <w:tcW w:w="2336" w:type="dxa"/>
          </w:tcPr>
          <w:p w14:paraId="4C518DAB" w14:textId="77777777" w:rsidR="005D65A5" w:rsidRPr="007242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42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42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42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427A" w14:paraId="07658034" w14:textId="77777777" w:rsidTr="00801458">
        <w:tc>
          <w:tcPr>
            <w:tcW w:w="2336" w:type="dxa"/>
          </w:tcPr>
          <w:p w14:paraId="1553D698" w14:textId="78F29BFB" w:rsidR="005D65A5" w:rsidRPr="007242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2427A" w14:paraId="22D4BECE" w14:textId="77777777" w:rsidTr="00801458">
        <w:tc>
          <w:tcPr>
            <w:tcW w:w="2336" w:type="dxa"/>
          </w:tcPr>
          <w:p w14:paraId="0656C204" w14:textId="77777777" w:rsidR="005D65A5" w:rsidRPr="007242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5DB565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B04C866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88A953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5D65A5" w:rsidRPr="0072427A" w14:paraId="67B1A369" w14:textId="77777777" w:rsidTr="00801458">
        <w:tc>
          <w:tcPr>
            <w:tcW w:w="2336" w:type="dxa"/>
          </w:tcPr>
          <w:p w14:paraId="56A89CA8" w14:textId="77777777" w:rsidR="005D65A5" w:rsidRPr="007242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8EBF3C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B3159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B0E0EC" w14:textId="77777777" w:rsidR="005D65A5" w:rsidRPr="0072427A" w:rsidRDefault="007478E0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7242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42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1863"/>
      <w:r w:rsidRPr="007242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2427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27A" w:rsidRPr="0072427A" w14:paraId="7C03A356" w14:textId="77777777" w:rsidTr="00DB1222">
        <w:tc>
          <w:tcPr>
            <w:tcW w:w="562" w:type="dxa"/>
          </w:tcPr>
          <w:p w14:paraId="467004B9" w14:textId="77777777" w:rsidR="0072427A" w:rsidRPr="0072427A" w:rsidRDefault="0072427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720A58" w14:textId="77777777" w:rsidR="0072427A" w:rsidRPr="0072427A" w:rsidRDefault="0072427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42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76322E" w14:textId="77777777" w:rsidR="0072427A" w:rsidRPr="0072427A" w:rsidRDefault="0072427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42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1864"/>
      <w:r w:rsidRPr="007242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427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42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427A" w14:paraId="0267C479" w14:textId="77777777" w:rsidTr="00801458">
        <w:tc>
          <w:tcPr>
            <w:tcW w:w="2500" w:type="pct"/>
          </w:tcPr>
          <w:p w14:paraId="37F699C9" w14:textId="77777777" w:rsidR="00B8237E" w:rsidRPr="007242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42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2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427A" w14:paraId="3F240151" w14:textId="77777777" w:rsidTr="00801458">
        <w:tc>
          <w:tcPr>
            <w:tcW w:w="2500" w:type="pct"/>
          </w:tcPr>
          <w:p w14:paraId="61E91592" w14:textId="61A0874C" w:rsidR="00B8237E" w:rsidRPr="0072427A" w:rsidRDefault="00B8237E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2427A" w:rsidRDefault="005C548A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2427A" w14:paraId="76528981" w14:textId="77777777" w:rsidTr="00801458">
        <w:tc>
          <w:tcPr>
            <w:tcW w:w="2500" w:type="pct"/>
          </w:tcPr>
          <w:p w14:paraId="24D6DFA5" w14:textId="77777777" w:rsidR="00B8237E" w:rsidRPr="007242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24E7104" w14:textId="77777777" w:rsidR="00B8237E" w:rsidRPr="0072427A" w:rsidRDefault="005C548A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1,3-5,14-18</w:t>
            </w:r>
          </w:p>
        </w:tc>
      </w:tr>
      <w:tr w:rsidR="00B8237E" w:rsidRPr="0072427A" w14:paraId="7182BDE0" w14:textId="77777777" w:rsidTr="00801458">
        <w:tc>
          <w:tcPr>
            <w:tcW w:w="2500" w:type="pct"/>
          </w:tcPr>
          <w:p w14:paraId="57721F02" w14:textId="77777777" w:rsidR="00B8237E" w:rsidRPr="0072427A" w:rsidRDefault="00B8237E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1C8763" w14:textId="77777777" w:rsidR="00B8237E" w:rsidRPr="0072427A" w:rsidRDefault="005C548A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72427A" w14:paraId="56B189CE" w14:textId="77777777" w:rsidTr="00801458">
        <w:tc>
          <w:tcPr>
            <w:tcW w:w="2500" w:type="pct"/>
          </w:tcPr>
          <w:p w14:paraId="3FBB1D35" w14:textId="77777777" w:rsidR="00B8237E" w:rsidRPr="007242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85C4436" w14:textId="77777777" w:rsidR="00B8237E" w:rsidRPr="0072427A" w:rsidRDefault="005C548A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14-17</w:t>
            </w:r>
          </w:p>
        </w:tc>
      </w:tr>
      <w:tr w:rsidR="00B8237E" w:rsidRPr="0072427A" w14:paraId="6B584410" w14:textId="77777777" w:rsidTr="00801458">
        <w:tc>
          <w:tcPr>
            <w:tcW w:w="2500" w:type="pct"/>
          </w:tcPr>
          <w:p w14:paraId="74009AE5" w14:textId="77777777" w:rsidR="00B8237E" w:rsidRPr="0072427A" w:rsidRDefault="00B8237E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433515" w14:textId="77777777" w:rsidR="00B8237E" w:rsidRPr="0072427A" w:rsidRDefault="005C548A" w:rsidP="00801458">
            <w:pPr>
              <w:rPr>
                <w:rFonts w:ascii="Times New Roman" w:hAnsi="Times New Roman" w:cs="Times New Roman"/>
              </w:rPr>
            </w:pPr>
            <w:r w:rsidRPr="0072427A">
              <w:rPr>
                <w:rFonts w:ascii="Times New Roman" w:hAnsi="Times New Roman" w:cs="Times New Roman"/>
                <w:lang w:val="en-US"/>
              </w:rPr>
              <w:t>2,6-18</w:t>
            </w:r>
          </w:p>
        </w:tc>
      </w:tr>
    </w:tbl>
    <w:p w14:paraId="6EB485C6" w14:textId="6A0F7BEC" w:rsidR="00C23E7F" w:rsidRPr="0072427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427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1865"/>
      <w:r w:rsidRPr="007242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427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427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E7C46" w14:textId="77777777" w:rsidR="00231B70" w:rsidRDefault="00231B70" w:rsidP="00315CA6">
      <w:pPr>
        <w:spacing w:after="0" w:line="240" w:lineRule="auto"/>
      </w:pPr>
      <w:r>
        <w:separator/>
      </w:r>
    </w:p>
  </w:endnote>
  <w:endnote w:type="continuationSeparator" w:id="0">
    <w:p w14:paraId="7C9AE38F" w14:textId="77777777" w:rsidR="00231B70" w:rsidRDefault="00231B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3B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8A38C" w14:textId="77777777" w:rsidR="00231B70" w:rsidRDefault="00231B70" w:rsidP="00315CA6">
      <w:pPr>
        <w:spacing w:after="0" w:line="240" w:lineRule="auto"/>
      </w:pPr>
      <w:r>
        <w:separator/>
      </w:r>
    </w:p>
  </w:footnote>
  <w:footnote w:type="continuationSeparator" w:id="0">
    <w:p w14:paraId="7D4EC4DC" w14:textId="77777777" w:rsidR="00231B70" w:rsidRDefault="00231B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1B7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3B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27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7D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7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794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F26209-6866-4357-ADEC-C5302770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4594</Words>
  <Characters>26191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